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C364B" w14:textId="1F8493D2" w:rsidR="00C17D40" w:rsidRDefault="00C747E6">
      <w:r>
        <w:t>7 décembre</w:t>
      </w:r>
    </w:p>
    <w:p w14:paraId="3C27A0C7" w14:textId="574FC2B1" w:rsidR="00C747E6" w:rsidRDefault="00C747E6"/>
    <w:p w14:paraId="29ECD652" w14:textId="3B016002" w:rsidR="00C747E6" w:rsidRDefault="00C747E6">
      <w:r>
        <w:t>Jour de naissance de Leopold Kronecker</w:t>
      </w:r>
    </w:p>
    <w:p w14:paraId="3ECCF0FD" w14:textId="5745DF98" w:rsidR="00C747E6" w:rsidRDefault="00C747E6"/>
    <w:p w14:paraId="57BEFDEF" w14:textId="730D8BDA" w:rsidR="00C747E6" w:rsidRDefault="00C747E6" w:rsidP="00C747E6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C307C4" wp14:editId="69BB266D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476500" cy="32461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C747E6">
          <w:rPr>
            <w:rStyle w:val="Lienhypertexte"/>
            <w:b/>
            <w:bCs/>
          </w:rPr>
          <w:t>Leopold Kronecker</w:t>
        </w:r>
      </w:hyperlink>
      <w:r>
        <w:t xml:space="preserve"> (</w:t>
      </w:r>
      <w:r w:rsidRPr="00C747E6">
        <w:t>7</w:t>
      </w:r>
      <w:r>
        <w:t xml:space="preserve"> </w:t>
      </w:r>
      <w:r w:rsidRPr="00C747E6">
        <w:t>décembre</w:t>
      </w:r>
      <w:r>
        <w:t xml:space="preserve"> </w:t>
      </w:r>
      <w:r w:rsidRPr="00C747E6">
        <w:t>1823</w:t>
      </w:r>
      <w:r>
        <w:t xml:space="preserve"> - </w:t>
      </w:r>
      <w:r w:rsidRPr="00C747E6">
        <w:t>29</w:t>
      </w:r>
      <w:r>
        <w:t xml:space="preserve"> </w:t>
      </w:r>
      <w:r w:rsidRPr="00C747E6">
        <w:t>décembre</w:t>
      </w:r>
      <w:r>
        <w:t xml:space="preserve"> </w:t>
      </w:r>
      <w:r w:rsidRPr="00C747E6">
        <w:t>1891</w:t>
      </w:r>
      <w:r>
        <w:t xml:space="preserve">) est un </w:t>
      </w:r>
      <w:r w:rsidRPr="00C747E6">
        <w:t>mathématicien</w:t>
      </w:r>
      <w:r>
        <w:t xml:space="preserve"> et </w:t>
      </w:r>
      <w:r w:rsidRPr="00C747E6">
        <w:t>logicien</w:t>
      </w:r>
      <w:r>
        <w:t xml:space="preserve"> </w:t>
      </w:r>
      <w:r w:rsidRPr="00C747E6">
        <w:t>allemand</w:t>
      </w:r>
      <w:r>
        <w:t>. Persuadé que l'</w:t>
      </w:r>
      <w:r w:rsidRPr="00C747E6">
        <w:t>arithmétique</w:t>
      </w:r>
      <w:r>
        <w:t xml:space="preserve"> et l'</w:t>
      </w:r>
      <w:r w:rsidRPr="00C747E6">
        <w:t>analyse</w:t>
      </w:r>
      <w:r>
        <w:t xml:space="preserve"> doivent être fondées sur les « </w:t>
      </w:r>
      <w:r w:rsidRPr="00C747E6">
        <w:t>nombres entiers</w:t>
      </w:r>
      <w:r>
        <w:t xml:space="preserve"> », il est célèbre pour la citation suivante : </w:t>
      </w:r>
      <w:r>
        <w:rPr>
          <w:rStyle w:val="citation"/>
        </w:rPr>
        <w:t>« Dieu a fait les nombres entiers, tout le reste est l'œuvre de l'Homme</w:t>
      </w:r>
      <w:hyperlink r:id="rId6" w:anchor="cite_note-1" w:history="1">
        <w:r>
          <w:rPr>
            <w:rStyle w:val="Lienhypertexte"/>
            <w:vertAlign w:val="superscript"/>
          </w:rPr>
          <w:t>1</w:t>
        </w:r>
      </w:hyperlink>
      <w:r>
        <w:rPr>
          <w:rStyle w:val="citation"/>
        </w:rPr>
        <w:t>. »</w:t>
      </w:r>
      <w:r>
        <w:t xml:space="preserve"> </w:t>
      </w:r>
    </w:p>
    <w:p w14:paraId="55209BC1" w14:textId="40F78747" w:rsidR="00C747E6" w:rsidRDefault="00C747E6" w:rsidP="00C747E6">
      <w:pPr>
        <w:pStyle w:val="NormalWeb"/>
      </w:pPr>
      <w:r>
        <w:t xml:space="preserve">Cela met Kronecker en opposition avec certains développements mathématiques de </w:t>
      </w:r>
      <w:hyperlink r:id="rId7" w:tooltip="Georg Cantor" w:history="1">
        <w:r>
          <w:rPr>
            <w:rStyle w:val="Lienhypertexte"/>
          </w:rPr>
          <w:t>Georg Cantor</w:t>
        </w:r>
      </w:hyperlink>
      <w:r>
        <w:t xml:space="preserve">, l'un de ses étudiants. Le point de vue de Kronecker sera repris par </w:t>
      </w:r>
      <w:hyperlink r:id="rId8" w:tooltip="Hermann Weyl" w:history="1">
        <w:r>
          <w:rPr>
            <w:rStyle w:val="Lienhypertexte"/>
          </w:rPr>
          <w:t>Hermann Weyl</w:t>
        </w:r>
      </w:hyperlink>
      <w:r>
        <w:t xml:space="preserve"> au siècle suivant. </w:t>
      </w:r>
    </w:p>
    <w:p w14:paraId="2E9FA136" w14:textId="77777777" w:rsidR="00C747E6" w:rsidRDefault="00C747E6"/>
    <w:sectPr w:rsidR="00C747E6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7E6"/>
    <w:rsid w:val="00232F19"/>
    <w:rsid w:val="00287E6C"/>
    <w:rsid w:val="00C17D40"/>
    <w:rsid w:val="00C747E6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158DD"/>
  <w15:chartTrackingRefBased/>
  <w15:docId w15:val="{8950BF13-C9B8-4540-B268-CB1F1569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47E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C747E6"/>
    <w:rPr>
      <w:color w:val="0000FF"/>
      <w:u w:val="single"/>
    </w:rPr>
  </w:style>
  <w:style w:type="character" w:customStyle="1" w:styleId="citation">
    <w:name w:val="citation"/>
    <w:basedOn w:val="Policepardfaut"/>
    <w:rsid w:val="00C747E6"/>
  </w:style>
  <w:style w:type="character" w:styleId="Mentionnonrsolue">
    <w:name w:val="Unresolved Mention"/>
    <w:basedOn w:val="Policepardfaut"/>
    <w:uiPriority w:val="99"/>
    <w:semiHidden/>
    <w:unhideWhenUsed/>
    <w:rsid w:val="00C747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6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Hermann_Wey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Georg_Canto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Leopold_Kronecker" TargetMode="External"/><Relationship Id="rId5" Type="http://schemas.openxmlformats.org/officeDocument/2006/relationships/hyperlink" Target="https://fr.wikipedia.org/wiki/Leopold_Kronecker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726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2020-12-31T13:11:00Z</dcterms:created>
  <dcterms:modified xsi:type="dcterms:W3CDTF">2020-12-31T13:13:00Z</dcterms:modified>
</cp:coreProperties>
</file>